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E402" w14:textId="44167AE0" w:rsidR="00E23EFE" w:rsidRDefault="009063FE" w:rsidP="009063FE">
      <w:pPr>
        <w:spacing w:after="0"/>
        <w:ind w:righ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3E2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2D74C1C9" wp14:editId="3153E6FB">
            <wp:extent cx="1458811" cy="1032719"/>
            <wp:effectExtent l="0" t="0" r="0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67" cy="104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00EC" w14:textId="726756E4" w:rsidR="00CF5DBD" w:rsidRPr="00E23EFE" w:rsidRDefault="00CF5DBD" w:rsidP="00E23EFE">
      <w:pPr>
        <w:spacing w:after="0"/>
        <w:ind w:righ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3EFE">
        <w:rPr>
          <w:rFonts w:ascii="Times New Roman" w:eastAsia="Times New Roman" w:hAnsi="Times New Roman" w:cs="Times New Roman"/>
          <w:b/>
          <w:sz w:val="28"/>
          <w:szCs w:val="28"/>
        </w:rPr>
        <w:t>Termat</w:t>
      </w:r>
      <w:proofErr w:type="spellEnd"/>
      <w:r w:rsidRPr="00E23EFE">
        <w:rPr>
          <w:rFonts w:ascii="Times New Roman" w:eastAsia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E23EFE">
        <w:rPr>
          <w:rFonts w:ascii="Times New Roman" w:eastAsia="Times New Roman" w:hAnsi="Times New Roman" w:cs="Times New Roman"/>
          <w:b/>
          <w:sz w:val="28"/>
          <w:szCs w:val="28"/>
        </w:rPr>
        <w:t>referencës</w:t>
      </w:r>
      <w:proofErr w:type="spellEnd"/>
    </w:p>
    <w:p w14:paraId="0C7F3208" w14:textId="77777777" w:rsidR="00CF5DBD" w:rsidRPr="00E23EFE" w:rsidRDefault="00CF5DBD" w:rsidP="00CF5DBD">
      <w:pPr>
        <w:spacing w:after="0"/>
        <w:ind w:left="426" w:right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8"/>
      </w:tblGrid>
      <w:tr w:rsidR="00CF5DBD" w:rsidRPr="00E23EFE" w14:paraId="07111A63" w14:textId="77777777" w:rsidTr="006F3238">
        <w:trPr>
          <w:trHeight w:val="285"/>
        </w:trPr>
        <w:tc>
          <w:tcPr>
            <w:tcW w:w="9378" w:type="dxa"/>
          </w:tcPr>
          <w:p w14:paraId="06AF1DA6" w14:textId="0C18729E" w:rsidR="00CF5DBD" w:rsidRPr="00E52336" w:rsidRDefault="0092609C" w:rsidP="006F3238">
            <w:pPr>
              <w:spacing w:line="276" w:lineRule="auto"/>
              <w:ind w:left="-108" w:right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E23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Konsulent</w:t>
            </w:r>
            <w:proofErr w:type="spellEnd"/>
            <w:r w:rsidRPr="00E23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3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për</w:t>
            </w:r>
            <w:proofErr w:type="spellEnd"/>
            <w:r w:rsidRPr="00E23E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542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realizimin</w:t>
            </w:r>
            <w:proofErr w:type="spellEnd"/>
            <w:r w:rsidR="00E542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e </w:t>
            </w:r>
            <w:proofErr w:type="spellStart"/>
            <w:r w:rsidR="00F45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ciklit</w:t>
            </w:r>
            <w:proofErr w:type="spellEnd"/>
            <w:r w:rsidR="00F45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45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të</w:t>
            </w:r>
            <w:proofErr w:type="spellEnd"/>
            <w:r w:rsidR="00F45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45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dytë</w:t>
            </w:r>
            <w:proofErr w:type="spellEnd"/>
            <w:r w:rsidR="00F45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45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të</w:t>
            </w:r>
            <w:proofErr w:type="spellEnd"/>
            <w:r w:rsidR="00F45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45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trajnimeve</w:t>
            </w:r>
            <w:proofErr w:type="spellEnd"/>
          </w:p>
        </w:tc>
      </w:tr>
    </w:tbl>
    <w:p w14:paraId="362DFA78" w14:textId="77777777" w:rsidR="00CF5DBD" w:rsidRPr="00CF5DBD" w:rsidRDefault="00CF5DBD" w:rsidP="00CF5DBD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EE9168" w14:textId="325E0AFE" w:rsidR="00CF5DBD" w:rsidRPr="00CF5DBD" w:rsidRDefault="00CF5DBD" w:rsidP="00CF5D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63FE">
        <w:rPr>
          <w:rFonts w:ascii="Times New Roman" w:eastAsia="Times New Roman" w:hAnsi="Times New Roman" w:cs="Times New Roman"/>
          <w:b/>
          <w:bCs/>
          <w:sz w:val="24"/>
          <w:szCs w:val="24"/>
        </w:rPr>
        <w:t>Shoqata</w:t>
      </w:r>
      <w:proofErr w:type="spellEnd"/>
      <w:r w:rsidRPr="009063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63FE">
        <w:rPr>
          <w:rFonts w:ascii="Times New Roman" w:eastAsia="Times New Roman" w:hAnsi="Times New Roman" w:cs="Times New Roman"/>
          <w:b/>
          <w:bCs/>
          <w:sz w:val="24"/>
          <w:szCs w:val="24"/>
        </w:rPr>
        <w:t>zbatuese</w:t>
      </w:r>
      <w:proofErr w:type="spellEnd"/>
      <w:r w:rsidRPr="00CF5D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63FE">
        <w:rPr>
          <w:rFonts w:ascii="Times New Roman" w:eastAsia="Times New Roman" w:hAnsi="Times New Roman" w:cs="Times New Roman"/>
          <w:sz w:val="24"/>
          <w:szCs w:val="24"/>
        </w:rPr>
        <w:t>Y</w:t>
      </w:r>
      <w:r w:rsidR="00E542A7">
        <w:rPr>
          <w:rFonts w:ascii="Times New Roman" w:eastAsia="Times New Roman" w:hAnsi="Times New Roman" w:cs="Times New Roman"/>
          <w:sz w:val="24"/>
          <w:szCs w:val="24"/>
        </w:rPr>
        <w:t>W</w:t>
      </w:r>
      <w:r w:rsidR="009063FE">
        <w:rPr>
          <w:rFonts w:ascii="Times New Roman" w:eastAsia="Times New Roman" w:hAnsi="Times New Roman" w:cs="Times New Roman"/>
          <w:sz w:val="24"/>
          <w:szCs w:val="24"/>
        </w:rPr>
        <w:t>CA</w:t>
      </w:r>
      <w:r w:rsidR="005A5564">
        <w:rPr>
          <w:rFonts w:ascii="Times New Roman" w:eastAsia="Times New Roman" w:hAnsi="Times New Roman" w:cs="Times New Roman"/>
          <w:sz w:val="24"/>
          <w:szCs w:val="24"/>
        </w:rPr>
        <w:t xml:space="preserve"> of Albania</w:t>
      </w:r>
    </w:p>
    <w:p w14:paraId="0D13C984" w14:textId="51694437" w:rsidR="005A5564" w:rsidRPr="005A5564" w:rsidRDefault="00CF5DBD" w:rsidP="005A556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proofErr w:type="spellStart"/>
      <w:r w:rsidRPr="009063FE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="005A5564" w:rsidRPr="009063F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F5D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Bashkitë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mbështesin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parandalimin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trafikimit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qenieve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njerëzore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përmes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masave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integruara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mbrojtjes</w:t>
      </w:r>
      <w:proofErr w:type="spellEnd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8966CB" w:rsidRPr="008966C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sociale</w:t>
      </w:r>
      <w:proofErr w:type="spellEnd"/>
    </w:p>
    <w:p w14:paraId="333B3581" w14:textId="6A11542E" w:rsidR="005A5564" w:rsidRDefault="005A5564" w:rsidP="00CF5DBD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9063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Koh</w:t>
      </w:r>
      <w:r w:rsidR="009063FE" w:rsidRPr="009063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ë</w:t>
      </w:r>
      <w:r w:rsidRPr="009063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zgjatja</w:t>
      </w:r>
      <w:proofErr w:type="spellEnd"/>
      <w:r w:rsidR="00667E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e</w:t>
      </w:r>
      <w:r w:rsidR="009260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9260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sh</w:t>
      </w:r>
      <w:r w:rsidR="0092609C" w:rsidRPr="009063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ë</w:t>
      </w:r>
      <w:r w:rsidR="009260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rbimit</w:t>
      </w:r>
      <w:proofErr w:type="spellEnd"/>
      <w:r w:rsidR="009260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="00FA7925" w:rsidRPr="00FA79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410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1410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maj-qershor</w:t>
      </w:r>
      <w:proofErr w:type="spellEnd"/>
      <w:r w:rsidR="001410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2024</w:t>
      </w:r>
      <w:r w:rsidR="00926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447E1D28" w14:textId="6E05FE45" w:rsidR="00CF5DBD" w:rsidRPr="00B26B86" w:rsidRDefault="005A5564" w:rsidP="00B26B86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9063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Donatori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 UNICEF</w:t>
      </w:r>
    </w:p>
    <w:p w14:paraId="353152D6" w14:textId="77777777" w:rsidR="00CF5DBD" w:rsidRPr="00CF5DBD" w:rsidRDefault="00CF5DBD" w:rsidP="00CF5DBD">
      <w:pPr>
        <w:spacing w:after="0"/>
        <w:ind w:right="36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14:paraId="6F97E317" w14:textId="77777777" w:rsidR="008966CB" w:rsidRDefault="008966CB" w:rsidP="008966CB">
      <w:pPr>
        <w:pStyle w:val="ListParagraph"/>
        <w:numPr>
          <w:ilvl w:val="0"/>
          <w:numId w:val="1"/>
        </w:numPr>
        <w:spacing w:after="120" w:line="276" w:lineRule="auto"/>
        <w:ind w:right="360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CF5DBD">
        <w:rPr>
          <w:rFonts w:ascii="Times New Roman" w:hAnsi="Times New Roman"/>
          <w:b/>
          <w:sz w:val="24"/>
          <w:szCs w:val="24"/>
          <w:lang w:val="en-GB"/>
        </w:rPr>
        <w:t>Informacion</w:t>
      </w:r>
      <w:proofErr w:type="spellEnd"/>
      <w:r w:rsidRPr="00CF5DB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CF5DBD">
        <w:rPr>
          <w:rFonts w:ascii="Times New Roman" w:hAnsi="Times New Roman"/>
          <w:b/>
          <w:sz w:val="24"/>
          <w:szCs w:val="24"/>
          <w:lang w:val="en-GB"/>
        </w:rPr>
        <w:t>i</w:t>
      </w:r>
      <w:proofErr w:type="spellEnd"/>
      <w:r w:rsidRPr="00CF5DB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CF5DBD">
        <w:rPr>
          <w:rFonts w:ascii="Times New Roman" w:hAnsi="Times New Roman"/>
          <w:b/>
          <w:sz w:val="24"/>
          <w:szCs w:val="24"/>
          <w:lang w:val="en-GB"/>
        </w:rPr>
        <w:t>përgjithshëm</w:t>
      </w:r>
      <w:proofErr w:type="spellEnd"/>
    </w:p>
    <w:p w14:paraId="30EFDBFF" w14:textId="77777777" w:rsidR="008966CB" w:rsidRPr="00CF5DBD" w:rsidRDefault="008966CB" w:rsidP="008966CB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7CD79C2D" w14:textId="14AD2B1E" w:rsidR="008966CB" w:rsidRPr="00B26B86" w:rsidRDefault="008966CB" w:rsidP="008966CB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en-GB"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Y</w:t>
      </w:r>
      <w:r w:rsidR="00E542A7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CA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of Albania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sht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duke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zba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tuar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projektin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``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Bashkitë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mbështesin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parandalimin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e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trafikimit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të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qenieve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njerëzore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përmes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masave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të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integruara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të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mbrojtjes</w:t>
      </w:r>
      <w:proofErr w:type="spellEnd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A49B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sociale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``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pjes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programit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“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Transformimi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Përgjigjes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Kombëtare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ndaj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Trafikimit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Qenieve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Njerëzore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dhe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nga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Shqipëria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”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cili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udhëhiqet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nga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UNICEF ALBANIA</w:t>
      </w:r>
      <w:r w:rsidR="001410F4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.</w:t>
      </w:r>
    </w:p>
    <w:p w14:paraId="768F62AE" w14:textId="77777777" w:rsidR="008966CB" w:rsidRPr="00B26B86" w:rsidRDefault="008966CB" w:rsidP="008966CB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en-GB" w:eastAsia="ja-JP"/>
        </w:rPr>
      </w:pP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Objektiv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nd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sish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m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projektit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është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forcojë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përgjigjet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vazhdueshme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dhe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suksesshme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ndaj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parandalimit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të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trafikimit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njerëzor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në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Shqipëri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dhe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reduktimit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shpeshtësisë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tij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. Target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grupi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kryesor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iniciativ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jan</w:t>
      </w:r>
      <w:r w:rsidRPr="009063FE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familjet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p</w:t>
      </w:r>
      <w:r w:rsidRPr="009063FE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rfituese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t</w:t>
      </w:r>
      <w:r w:rsidRPr="009063FE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ndihm</w:t>
      </w:r>
      <w:r w:rsidRPr="009063FE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s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ekonomike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me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tre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ose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shum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f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mij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zonat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Bulqizë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Kamzë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Kukësit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Pukës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.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rmjet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aktiviteteve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Dit</w:t>
      </w:r>
      <w:r w:rsidRPr="009063FE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ve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t</w:t>
      </w:r>
      <w:r w:rsidRPr="009063FE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Hapura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takimeve</w:t>
      </w:r>
      <w:proofErr w:type="spellEnd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i/>
          <w:iCs/>
          <w:sz w:val="24"/>
          <w:szCs w:val="24"/>
          <w:lang w:val="en-GB" w:eastAsia="ja-JP"/>
        </w:rPr>
        <w:t>mobilizuese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synohet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ndarja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informacionit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me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q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llim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parandalimit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trafikimit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njer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zor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dhe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rritja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vigjilenc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prezenc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fenomenit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. </w:t>
      </w:r>
    </w:p>
    <w:p w14:paraId="75C9A29F" w14:textId="69A16A5B" w:rsidR="008966CB" w:rsidRPr="00B26B86" w:rsidRDefault="008966CB" w:rsidP="008966CB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en-GB" w:eastAsia="ja-JP"/>
        </w:rPr>
      </w:pP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rve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ç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pun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me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grupet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nevoj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pjes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iniciativ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do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jen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edhe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rfaq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suesit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bashkive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rbimeve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ociale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Zyrave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Punësimit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Shëndetësisë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Arsimit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etj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,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ku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fokusi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kryesor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sht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trajnimi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aft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sive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dhe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ngritja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kapaciteteve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për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mundësuar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riintegrimin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qëndrueshëm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target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grupit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risk,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ofrimin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informacionit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rreth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trafikimit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njerëzor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rdorimi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i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nj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qasje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bashk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punuese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me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familjet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me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ndihm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ekonomike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prezantuar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sh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rbimet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mb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shtet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se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GB" w:eastAsia="ja-JP"/>
        </w:rPr>
        <w:t>ë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ofruara</w:t>
      </w:r>
      <w:proofErr w:type="spellEnd"/>
      <w:r w:rsidRPr="00B26B86">
        <w:rPr>
          <w:rFonts w:ascii="Times New Roman" w:eastAsia="Calibri" w:hAnsi="Times New Roman" w:cs="Times New Roman"/>
          <w:sz w:val="24"/>
          <w:szCs w:val="24"/>
          <w:lang w:val="en-GB" w:eastAsia="ja-JP"/>
        </w:rPr>
        <w:t>.</w:t>
      </w:r>
    </w:p>
    <w:p w14:paraId="53709FE0" w14:textId="77777777" w:rsidR="008966CB" w:rsidRDefault="008966CB" w:rsidP="008966CB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</w:rPr>
      </w:pPr>
    </w:p>
    <w:p w14:paraId="22B246CB" w14:textId="77777777" w:rsidR="008966CB" w:rsidRDefault="008966CB" w:rsidP="008966CB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</w:rPr>
      </w:pPr>
    </w:p>
    <w:p w14:paraId="2C529B3C" w14:textId="77777777" w:rsidR="008966CB" w:rsidRDefault="008966CB" w:rsidP="008966CB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</w:rPr>
      </w:pPr>
    </w:p>
    <w:p w14:paraId="0C160F1B" w14:textId="77777777" w:rsidR="00E542A7" w:rsidRDefault="00E542A7" w:rsidP="00E542A7">
      <w:pPr>
        <w:pStyle w:val="ListParagraph"/>
        <w:numPr>
          <w:ilvl w:val="0"/>
          <w:numId w:val="1"/>
        </w:numPr>
        <w:spacing w:after="120" w:line="276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  <w:r w:rsidRPr="0061207A">
        <w:rPr>
          <w:rFonts w:ascii="Times New Roman" w:hAnsi="Times New Roman"/>
          <w:b/>
          <w:sz w:val="24"/>
          <w:szCs w:val="24"/>
        </w:rPr>
        <w:lastRenderedPageBreak/>
        <w:t xml:space="preserve">Qëllimi i shërbimit: </w:t>
      </w:r>
    </w:p>
    <w:p w14:paraId="669A1D52" w14:textId="77777777" w:rsidR="00E542A7" w:rsidRPr="0061207A" w:rsidRDefault="00E542A7" w:rsidP="00E542A7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</w:rPr>
      </w:pPr>
    </w:p>
    <w:p w14:paraId="454E39A1" w14:textId="77777777" w:rsidR="00E542A7" w:rsidRPr="0061207A" w:rsidRDefault="00E542A7" w:rsidP="00E542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07A">
        <w:rPr>
          <w:rFonts w:ascii="Times New Roman" w:hAnsi="Times New Roman"/>
          <w:sz w:val="24"/>
          <w:szCs w:val="24"/>
        </w:rPr>
        <w:t xml:space="preserve">Personi përgjegjës njeh </w:t>
      </w:r>
      <w:r w:rsidRPr="0061207A">
        <w:rPr>
          <w:rFonts w:ascii="Times New Roman" w:hAnsi="Times New Roman"/>
          <w:i/>
          <w:sz w:val="24"/>
          <w:szCs w:val="24"/>
        </w:rPr>
        <w:t>projektin</w:t>
      </w:r>
      <w:r w:rsidRPr="0061207A">
        <w:rPr>
          <w:rFonts w:ascii="Times New Roman" w:hAnsi="Times New Roman"/>
          <w:sz w:val="24"/>
          <w:szCs w:val="24"/>
        </w:rPr>
        <w:t xml:space="preserve"> dhe qellimet kryesore te tij</w:t>
      </w:r>
    </w:p>
    <w:p w14:paraId="65059F84" w14:textId="6A1AB215" w:rsidR="00E542A7" w:rsidRPr="0061207A" w:rsidRDefault="00E542A7" w:rsidP="00E542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07A">
        <w:rPr>
          <w:rFonts w:ascii="Times New Roman" w:hAnsi="Times New Roman"/>
          <w:sz w:val="24"/>
          <w:szCs w:val="24"/>
        </w:rPr>
        <w:t xml:space="preserve">Personi përgjegjës </w:t>
      </w:r>
      <w:r w:rsidRPr="00A95882">
        <w:rPr>
          <w:rFonts w:ascii="Times New Roman" w:hAnsi="Times New Roman"/>
          <w:i/>
          <w:sz w:val="24"/>
          <w:szCs w:val="24"/>
        </w:rPr>
        <w:t xml:space="preserve">prezanton </w:t>
      </w:r>
      <w:r>
        <w:rPr>
          <w:rFonts w:ascii="Times New Roman" w:hAnsi="Times New Roman"/>
          <w:i/>
          <w:sz w:val="24"/>
          <w:szCs w:val="24"/>
        </w:rPr>
        <w:t xml:space="preserve">metodologjinë e </w:t>
      </w:r>
      <w:r w:rsidRPr="00A95882">
        <w:rPr>
          <w:rFonts w:ascii="Times New Roman" w:hAnsi="Times New Roman"/>
          <w:i/>
          <w:sz w:val="24"/>
          <w:szCs w:val="24"/>
        </w:rPr>
        <w:t>projekti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në mënyrë të detajuar  </w:t>
      </w:r>
    </w:p>
    <w:p w14:paraId="695EF2E5" w14:textId="3CE16CA0" w:rsidR="00E542A7" w:rsidRPr="00E542A7" w:rsidRDefault="00E542A7" w:rsidP="00E542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07A">
        <w:rPr>
          <w:rFonts w:ascii="Times New Roman" w:hAnsi="Times New Roman"/>
          <w:sz w:val="24"/>
          <w:szCs w:val="24"/>
        </w:rPr>
        <w:t xml:space="preserve">Personi përgjegjës </w:t>
      </w:r>
      <w:r>
        <w:rPr>
          <w:rFonts w:ascii="Times New Roman" w:hAnsi="Times New Roman"/>
          <w:sz w:val="24"/>
          <w:szCs w:val="24"/>
        </w:rPr>
        <w:t xml:space="preserve">realizon </w:t>
      </w:r>
      <w:r w:rsidRPr="00A95882">
        <w:rPr>
          <w:rFonts w:ascii="Times New Roman" w:hAnsi="Times New Roman"/>
          <w:i/>
          <w:sz w:val="24"/>
          <w:szCs w:val="24"/>
        </w:rPr>
        <w:t>trajnime</w:t>
      </w:r>
      <w:r>
        <w:rPr>
          <w:rFonts w:ascii="Times New Roman" w:hAnsi="Times New Roman"/>
          <w:sz w:val="24"/>
          <w:szCs w:val="24"/>
        </w:rPr>
        <w:t xml:space="preserve"> me target grupin e përcaktuar në projekt (punonjës të bashkisë, administratorë social, përfaqësues nga Shërbimet Sociale, Zyra e Punës, Aftësimi Profesional, Shëndetësia, Arsimi etj) në 4 bashkitë </w:t>
      </w:r>
    </w:p>
    <w:p w14:paraId="7A992D74" w14:textId="4FD575CC" w:rsidR="00E542A7" w:rsidRDefault="00E542A7" w:rsidP="00E542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Personi përgjegjës trajnon stafin me qëllim ngritjen e kapaciteteve të tyre për</w:t>
      </w:r>
      <w:r w:rsidR="00F45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parandalimin e fenomenit të trafikimit të qenieve njerëzore</w:t>
      </w:r>
    </w:p>
    <w:p w14:paraId="0659A104" w14:textId="49992A53" w:rsidR="00E542A7" w:rsidRDefault="00E542A7" w:rsidP="00E542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Personi përgjegjës ofron modelet bashkëkohore të parandalimit të trafikimit të qenieve njerëzore duke integruar shërbimet</w:t>
      </w:r>
      <w:r w:rsidR="00F458B0">
        <w:rPr>
          <w:rFonts w:ascii="Times New Roman" w:hAnsi="Times New Roman"/>
          <w:sz w:val="24"/>
          <w:szCs w:val="24"/>
        </w:rPr>
        <w:t xml:space="preserve"> sociale</w:t>
      </w:r>
    </w:p>
    <w:p w14:paraId="3DE83077" w14:textId="473BE512" w:rsidR="00E542A7" w:rsidRDefault="00E542A7" w:rsidP="00E542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Personi përgjegjës realizon një paketë të detajuar me materiale</w:t>
      </w:r>
    </w:p>
    <w:p w14:paraId="303655E9" w14:textId="07BBFA57" w:rsidR="00E542A7" w:rsidRDefault="00E542A7" w:rsidP="00E542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Personi përgjegjës angazhon punonjësit në grupe diskutimi, ushtrime praktike dhe ndarje të eksperiencave</w:t>
      </w:r>
    </w:p>
    <w:p w14:paraId="2A33C240" w14:textId="1D07A56C" w:rsidR="001410F4" w:rsidRDefault="001410F4" w:rsidP="00E542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Personi </w:t>
      </w:r>
      <w:r w:rsidRPr="0061207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ërgjegjës krijon </w:t>
      </w:r>
      <w:r w:rsidRPr="001410F4">
        <w:rPr>
          <w:rFonts w:ascii="Times New Roman" w:hAnsi="Times New Roman"/>
          <w:i/>
          <w:iCs/>
          <w:sz w:val="24"/>
          <w:szCs w:val="24"/>
        </w:rPr>
        <w:t>një model</w:t>
      </w:r>
      <w:r>
        <w:rPr>
          <w:rFonts w:ascii="Times New Roman" w:hAnsi="Times New Roman"/>
          <w:sz w:val="24"/>
          <w:szCs w:val="24"/>
        </w:rPr>
        <w:t xml:space="preserve"> mbi parandalimin e trafikimit, nëpërmjet integrimit të shërbimeve sociale </w:t>
      </w:r>
    </w:p>
    <w:p w14:paraId="1118B5AB" w14:textId="77777777" w:rsidR="001410F4" w:rsidRPr="00C6022E" w:rsidRDefault="001410F4" w:rsidP="001410F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Personi përgjegjës </w:t>
      </w:r>
      <w:r w:rsidRPr="00F458B0">
        <w:rPr>
          <w:rFonts w:ascii="Times New Roman" w:hAnsi="Times New Roman"/>
          <w:i/>
          <w:iCs/>
          <w:sz w:val="24"/>
          <w:szCs w:val="24"/>
        </w:rPr>
        <w:t xml:space="preserve">bashkëpunon </w:t>
      </w:r>
      <w:r>
        <w:rPr>
          <w:rFonts w:ascii="Times New Roman" w:hAnsi="Times New Roman"/>
          <w:sz w:val="24"/>
          <w:szCs w:val="24"/>
        </w:rPr>
        <w:t>në mënyrë të vazhdueshme me stafin e YWCA</w:t>
      </w:r>
    </w:p>
    <w:p w14:paraId="7BFE102C" w14:textId="77777777" w:rsidR="001410F4" w:rsidRDefault="001410F4" w:rsidP="001410F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07A">
        <w:rPr>
          <w:rFonts w:ascii="Times New Roman" w:hAnsi="Times New Roman"/>
          <w:sz w:val="24"/>
          <w:szCs w:val="24"/>
        </w:rPr>
        <w:t>Personi p</w:t>
      </w:r>
      <w:r>
        <w:rPr>
          <w:rFonts w:ascii="Times New Roman" w:hAnsi="Times New Roman"/>
          <w:sz w:val="24"/>
          <w:szCs w:val="24"/>
        </w:rPr>
        <w:t>ërgjegjës</w:t>
      </w:r>
      <w:r w:rsidRPr="0061207A">
        <w:rPr>
          <w:rFonts w:ascii="Times New Roman" w:hAnsi="Times New Roman"/>
          <w:sz w:val="24"/>
          <w:szCs w:val="24"/>
        </w:rPr>
        <w:t xml:space="preserve"> </w:t>
      </w:r>
      <w:r w:rsidRPr="00A95882">
        <w:rPr>
          <w:rFonts w:ascii="Times New Roman" w:hAnsi="Times New Roman"/>
          <w:i/>
          <w:sz w:val="24"/>
          <w:szCs w:val="24"/>
        </w:rPr>
        <w:t>dokumenton</w:t>
      </w:r>
      <w:r w:rsidRPr="0061207A">
        <w:rPr>
          <w:rFonts w:ascii="Times New Roman" w:hAnsi="Times New Roman"/>
          <w:sz w:val="24"/>
          <w:szCs w:val="24"/>
        </w:rPr>
        <w:t xml:space="preserve"> punën e realizuar</w:t>
      </w:r>
    </w:p>
    <w:p w14:paraId="31C2969C" w14:textId="77777777" w:rsidR="001410F4" w:rsidRPr="0061207A" w:rsidRDefault="001410F4" w:rsidP="001410F4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2FD082" w14:textId="77777777" w:rsidR="00E542A7" w:rsidRPr="0061207A" w:rsidRDefault="00E542A7" w:rsidP="00E54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5383"/>
        <w:gridCol w:w="4373"/>
      </w:tblGrid>
      <w:tr w:rsidR="00E542A7" w:rsidRPr="0061207A" w14:paraId="4E2F80E9" w14:textId="77777777" w:rsidTr="00C80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3" w:type="dxa"/>
          </w:tcPr>
          <w:p w14:paraId="3C5F06DC" w14:textId="77777777" w:rsidR="00E542A7" w:rsidRPr="0061207A" w:rsidRDefault="00E542A7" w:rsidP="00C807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A">
              <w:rPr>
                <w:rFonts w:ascii="Times New Roman" w:hAnsi="Times New Roman"/>
                <w:sz w:val="24"/>
                <w:szCs w:val="24"/>
              </w:rPr>
              <w:t>Pritshmëritë</w:t>
            </w:r>
          </w:p>
        </w:tc>
        <w:tc>
          <w:tcPr>
            <w:tcW w:w="4373" w:type="dxa"/>
          </w:tcPr>
          <w:p w14:paraId="2496F486" w14:textId="77777777" w:rsidR="00E542A7" w:rsidRPr="0061207A" w:rsidRDefault="00E542A7" w:rsidP="00C8073D">
            <w:pPr>
              <w:pStyle w:val="ListParagraph"/>
              <w:spacing w:line="360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Periudha e shërbimit të kërkuar</w:t>
            </w:r>
          </w:p>
        </w:tc>
      </w:tr>
      <w:tr w:rsidR="00E542A7" w:rsidRPr="0061207A" w14:paraId="1491114F" w14:textId="77777777" w:rsidTr="00C80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3" w:type="dxa"/>
          </w:tcPr>
          <w:p w14:paraId="0F714862" w14:textId="7CD1850C" w:rsidR="00E542A7" w:rsidRPr="0061207A" w:rsidRDefault="00E542A7" w:rsidP="00E542A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Realizim i </w:t>
            </w:r>
            <w:r w:rsidRPr="00A95882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trajnimeve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me stafin ne 4 bashki</w:t>
            </w:r>
          </w:p>
          <w:p w14:paraId="07F293FF" w14:textId="77777777" w:rsidR="00E542A7" w:rsidRPr="0061207A" w:rsidRDefault="00E542A7" w:rsidP="00E542A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Përgatitje e </w:t>
            </w:r>
            <w:r w:rsidRPr="00A95882">
              <w:rPr>
                <w:rFonts w:ascii="Times New Roman" w:hAnsi="Times New Roman"/>
                <w:b w:val="0"/>
                <w:i/>
                <w:sz w:val="24"/>
                <w:szCs w:val="24"/>
              </w:rPr>
              <w:t>materialeve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të lidhura me objektivat e projektit</w:t>
            </w:r>
          </w:p>
          <w:p w14:paraId="0024608D" w14:textId="3C55BE67" w:rsidR="00E542A7" w:rsidRPr="00C6022E" w:rsidRDefault="00E542A7" w:rsidP="00E542A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Dhënie e </w:t>
            </w:r>
            <w:r w:rsidRPr="00A95882">
              <w:rPr>
                <w:rFonts w:ascii="Times New Roman" w:hAnsi="Times New Roman"/>
                <w:b w:val="0"/>
                <w:i/>
                <w:sz w:val="24"/>
                <w:szCs w:val="24"/>
              </w:rPr>
              <w:t>ekspertizës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ndaj stafit</w:t>
            </w:r>
          </w:p>
          <w:p w14:paraId="0B2C9E45" w14:textId="77777777" w:rsidR="00E542A7" w:rsidRPr="00E542A7" w:rsidRDefault="00E542A7" w:rsidP="00E542A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Njohje e stafit me </w:t>
            </w:r>
            <w:r w:rsidRPr="00A95882">
              <w:rPr>
                <w:rFonts w:ascii="Times New Roman" w:hAnsi="Times New Roman"/>
                <w:b w:val="0"/>
                <w:i/>
                <w:sz w:val="24"/>
                <w:szCs w:val="24"/>
              </w:rPr>
              <w:t>ndërhyrjen dhe metodologjinë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e projektit</w:t>
            </w:r>
          </w:p>
          <w:p w14:paraId="36744688" w14:textId="77777777" w:rsidR="00E542A7" w:rsidRPr="001410F4" w:rsidRDefault="00E542A7" w:rsidP="00E542A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Ngritje e kapacitetit të stafeve ne 4 bashki ne fushen e prandalimit të trafikimit të qenieve njerëzore dhe integrimit te sherbimeve</w:t>
            </w:r>
          </w:p>
          <w:p w14:paraId="0E98BC92" w14:textId="0DB8C04B" w:rsidR="001410F4" w:rsidRPr="001410F4" w:rsidRDefault="001410F4" w:rsidP="00E542A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410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Krijimi i një </w:t>
            </w:r>
            <w:r w:rsidRPr="001410F4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modeli</w:t>
            </w:r>
            <w:r w:rsidRPr="001410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parandalues mbi trafikimin</w:t>
            </w:r>
          </w:p>
        </w:tc>
        <w:tc>
          <w:tcPr>
            <w:tcW w:w="4373" w:type="dxa"/>
          </w:tcPr>
          <w:p w14:paraId="1486DB20" w14:textId="7B635733" w:rsidR="00E542A7" w:rsidRDefault="00E542A7" w:rsidP="00C8073D">
            <w:pPr>
              <w:pStyle w:val="ListParagraph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</w:t>
            </w:r>
            <w:r w:rsidR="001410F4">
              <w:rPr>
                <w:rFonts w:ascii="Times New Roman" w:hAnsi="Times New Roman"/>
                <w:sz w:val="24"/>
                <w:szCs w:val="24"/>
              </w:rPr>
              <w:t>maj-qershor 2024</w:t>
            </w:r>
          </w:p>
        </w:tc>
      </w:tr>
    </w:tbl>
    <w:p w14:paraId="1C51AF97" w14:textId="77777777" w:rsidR="00E542A7" w:rsidRPr="0061207A" w:rsidRDefault="00E542A7" w:rsidP="00E54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A001E" w14:textId="77777777" w:rsidR="00E542A7" w:rsidRPr="0061207A" w:rsidRDefault="00E542A7" w:rsidP="00E542A7">
      <w:pPr>
        <w:pStyle w:val="ListParagraph"/>
        <w:numPr>
          <w:ilvl w:val="0"/>
          <w:numId w:val="1"/>
        </w:numPr>
        <w:spacing w:after="120" w:line="276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  <w:r w:rsidRPr="0061207A">
        <w:rPr>
          <w:rFonts w:ascii="Times New Roman" w:hAnsi="Times New Roman"/>
          <w:b/>
          <w:sz w:val="24"/>
          <w:szCs w:val="24"/>
        </w:rPr>
        <w:t>Profili i Konsulentit</w:t>
      </w:r>
    </w:p>
    <w:p w14:paraId="547336CB" w14:textId="77777777" w:rsidR="00E542A7" w:rsidRPr="0061207A" w:rsidRDefault="00E542A7" w:rsidP="00E542A7">
      <w:pPr>
        <w:pStyle w:val="PlainText"/>
        <w:spacing w:after="240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61207A">
        <w:rPr>
          <w:rFonts w:ascii="Times New Roman" w:hAnsi="Times New Roman"/>
          <w:i/>
          <w:sz w:val="24"/>
          <w:u w:val="single"/>
        </w:rPr>
        <w:t>Edukimi</w:t>
      </w:r>
      <w:proofErr w:type="spellEnd"/>
      <w:r w:rsidRPr="0061207A">
        <w:rPr>
          <w:rFonts w:ascii="Times New Roman" w:hAnsi="Times New Roman"/>
          <w:i/>
          <w:sz w:val="24"/>
          <w:u w:val="single"/>
        </w:rPr>
        <w:t xml:space="preserve">, </w:t>
      </w:r>
      <w:proofErr w:type="spellStart"/>
      <w:r w:rsidRPr="0061207A">
        <w:rPr>
          <w:rFonts w:ascii="Times New Roman" w:hAnsi="Times New Roman"/>
          <w:i/>
          <w:sz w:val="24"/>
          <w:u w:val="single"/>
        </w:rPr>
        <w:t>Kualifikimi</w:t>
      </w:r>
      <w:proofErr w:type="spellEnd"/>
      <w:r w:rsidRPr="0061207A">
        <w:rPr>
          <w:rFonts w:ascii="Times New Roman" w:hAnsi="Times New Roman"/>
          <w:i/>
          <w:sz w:val="24"/>
          <w:u w:val="single"/>
        </w:rPr>
        <w:t xml:space="preserve"> </w:t>
      </w:r>
    </w:p>
    <w:p w14:paraId="6309F6EA" w14:textId="77777777" w:rsidR="00E542A7" w:rsidRPr="00E542A7" w:rsidRDefault="00E542A7" w:rsidP="00E542A7">
      <w:pPr>
        <w:pStyle w:val="PlainText"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E542A7">
        <w:rPr>
          <w:rFonts w:ascii="Times New Roman" w:hAnsi="Times New Roman"/>
          <w:sz w:val="24"/>
        </w:rPr>
        <w:t>Diplomë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në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fushën</w:t>
      </w:r>
      <w:proofErr w:type="spellEnd"/>
      <w:r w:rsidRPr="00E542A7">
        <w:rPr>
          <w:rFonts w:ascii="Times New Roman" w:hAnsi="Times New Roman"/>
          <w:sz w:val="24"/>
        </w:rPr>
        <w:t xml:space="preserve"> e </w:t>
      </w:r>
      <w:proofErr w:type="spellStart"/>
      <w:r w:rsidRPr="00E542A7">
        <w:rPr>
          <w:rFonts w:ascii="Times New Roman" w:hAnsi="Times New Roman"/>
          <w:sz w:val="24"/>
        </w:rPr>
        <w:t>edukimit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ose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shkencave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sociale</w:t>
      </w:r>
      <w:proofErr w:type="spellEnd"/>
    </w:p>
    <w:p w14:paraId="29EE5C5B" w14:textId="78214841" w:rsidR="00E542A7" w:rsidRPr="00E542A7" w:rsidRDefault="00E542A7" w:rsidP="00E542A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542A7">
        <w:rPr>
          <w:rFonts w:ascii="Times New Roman" w:hAnsi="Times New Roman"/>
          <w:sz w:val="24"/>
          <w:szCs w:val="24"/>
        </w:rPr>
        <w:t>Personave me graden shkencore Doktor do iu jepet perparesi</w:t>
      </w:r>
    </w:p>
    <w:p w14:paraId="105261CD" w14:textId="77777777" w:rsidR="00E542A7" w:rsidRPr="00E542A7" w:rsidRDefault="00E542A7" w:rsidP="00E542A7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437EB370" w14:textId="77777777" w:rsidR="00E542A7" w:rsidRPr="00E542A7" w:rsidRDefault="00E542A7" w:rsidP="00E542A7">
      <w:pPr>
        <w:pStyle w:val="PlainText"/>
        <w:spacing w:line="360" w:lineRule="auto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E542A7">
        <w:rPr>
          <w:rFonts w:ascii="Times New Roman" w:hAnsi="Times New Roman"/>
          <w:i/>
          <w:sz w:val="24"/>
          <w:u w:val="single"/>
        </w:rPr>
        <w:t>Eksperienca</w:t>
      </w:r>
      <w:proofErr w:type="spellEnd"/>
      <w:r w:rsidRPr="00E542A7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E542A7">
        <w:rPr>
          <w:rFonts w:ascii="Times New Roman" w:hAnsi="Times New Roman"/>
          <w:i/>
          <w:sz w:val="24"/>
          <w:u w:val="single"/>
        </w:rPr>
        <w:t>të</w:t>
      </w:r>
      <w:proofErr w:type="spellEnd"/>
      <w:r w:rsidRPr="00E542A7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E542A7">
        <w:rPr>
          <w:rFonts w:ascii="Times New Roman" w:hAnsi="Times New Roman"/>
          <w:i/>
          <w:sz w:val="24"/>
          <w:u w:val="single"/>
        </w:rPr>
        <w:t>mëparshme</w:t>
      </w:r>
      <w:proofErr w:type="spellEnd"/>
    </w:p>
    <w:p w14:paraId="6EB6B1D7" w14:textId="77777777" w:rsidR="00E542A7" w:rsidRPr="00E542A7" w:rsidRDefault="00E542A7" w:rsidP="00E542A7">
      <w:pPr>
        <w:pStyle w:val="PlainTex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E542A7">
        <w:rPr>
          <w:rFonts w:ascii="Times New Roman" w:hAnsi="Times New Roman"/>
          <w:sz w:val="24"/>
        </w:rPr>
        <w:t>Eksperiencë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në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fushën</w:t>
      </w:r>
      <w:proofErr w:type="spellEnd"/>
      <w:r w:rsidRPr="00E542A7">
        <w:rPr>
          <w:rFonts w:ascii="Times New Roman" w:hAnsi="Times New Roman"/>
          <w:sz w:val="24"/>
        </w:rPr>
        <w:t xml:space="preserve"> e </w:t>
      </w:r>
      <w:proofErr w:type="spellStart"/>
      <w:r w:rsidRPr="00E542A7">
        <w:rPr>
          <w:rFonts w:ascii="Times New Roman" w:hAnsi="Times New Roman"/>
          <w:sz w:val="24"/>
        </w:rPr>
        <w:t>trajnimeve</w:t>
      </w:r>
      <w:proofErr w:type="spellEnd"/>
    </w:p>
    <w:p w14:paraId="71D1835B" w14:textId="77777777" w:rsidR="00E542A7" w:rsidRPr="00E542A7" w:rsidRDefault="00E542A7" w:rsidP="00E542A7">
      <w:pPr>
        <w:pStyle w:val="PlainTex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E542A7">
        <w:rPr>
          <w:rFonts w:ascii="Times New Roman" w:hAnsi="Times New Roman"/>
          <w:sz w:val="24"/>
        </w:rPr>
        <w:t>Punë</w:t>
      </w:r>
      <w:proofErr w:type="spellEnd"/>
      <w:r w:rsidRPr="00E542A7">
        <w:rPr>
          <w:rFonts w:ascii="Times New Roman" w:hAnsi="Times New Roman"/>
          <w:sz w:val="24"/>
        </w:rPr>
        <w:t xml:space="preserve"> e </w:t>
      </w:r>
      <w:proofErr w:type="spellStart"/>
      <w:r w:rsidRPr="00E542A7">
        <w:rPr>
          <w:rFonts w:ascii="Times New Roman" w:hAnsi="Times New Roman"/>
          <w:sz w:val="24"/>
        </w:rPr>
        <w:t>drejtpërdrejtë</w:t>
      </w:r>
      <w:proofErr w:type="spellEnd"/>
      <w:r w:rsidRPr="00E542A7">
        <w:rPr>
          <w:rFonts w:ascii="Times New Roman" w:hAnsi="Times New Roman"/>
          <w:sz w:val="24"/>
        </w:rPr>
        <w:t xml:space="preserve"> me </w:t>
      </w:r>
      <w:proofErr w:type="spellStart"/>
      <w:r w:rsidRPr="00E542A7">
        <w:rPr>
          <w:rFonts w:ascii="Times New Roman" w:hAnsi="Times New Roman"/>
          <w:sz w:val="24"/>
        </w:rPr>
        <w:t>profesionistët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për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ngritjen</w:t>
      </w:r>
      <w:proofErr w:type="spellEnd"/>
      <w:r w:rsidRPr="00E542A7">
        <w:rPr>
          <w:rFonts w:ascii="Times New Roman" w:hAnsi="Times New Roman"/>
          <w:sz w:val="24"/>
        </w:rPr>
        <w:t xml:space="preserve"> e </w:t>
      </w:r>
      <w:proofErr w:type="spellStart"/>
      <w:r w:rsidRPr="00E542A7">
        <w:rPr>
          <w:rFonts w:ascii="Times New Roman" w:hAnsi="Times New Roman"/>
          <w:sz w:val="24"/>
        </w:rPr>
        <w:t>tyre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të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kapaciteteve</w:t>
      </w:r>
      <w:proofErr w:type="spellEnd"/>
    </w:p>
    <w:p w14:paraId="0DA93CD0" w14:textId="77777777" w:rsidR="00E542A7" w:rsidRPr="00E542A7" w:rsidRDefault="00E542A7" w:rsidP="00E542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8EA9B1" w14:textId="77777777" w:rsidR="00E542A7" w:rsidRPr="00E542A7" w:rsidRDefault="00E542A7" w:rsidP="00E542A7">
      <w:pPr>
        <w:pStyle w:val="PlainText"/>
        <w:autoSpaceDE/>
        <w:autoSpaceDN/>
        <w:adjustRightInd/>
        <w:spacing w:line="36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E542A7">
        <w:rPr>
          <w:rFonts w:ascii="Times New Roman" w:hAnsi="Times New Roman"/>
          <w:i/>
          <w:sz w:val="24"/>
          <w:u w:val="single"/>
        </w:rPr>
        <w:t>Përvoja</w:t>
      </w:r>
      <w:proofErr w:type="spellEnd"/>
      <w:r w:rsidRPr="00E542A7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E542A7">
        <w:rPr>
          <w:rFonts w:ascii="Times New Roman" w:hAnsi="Times New Roman"/>
          <w:i/>
          <w:sz w:val="24"/>
          <w:u w:val="single"/>
        </w:rPr>
        <w:t>specifike</w:t>
      </w:r>
      <w:proofErr w:type="spellEnd"/>
      <w:r w:rsidRPr="00E542A7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E542A7">
        <w:rPr>
          <w:rFonts w:ascii="Times New Roman" w:hAnsi="Times New Roman"/>
          <w:i/>
          <w:sz w:val="24"/>
          <w:u w:val="single"/>
        </w:rPr>
        <w:t>profesionale</w:t>
      </w:r>
      <w:proofErr w:type="spellEnd"/>
    </w:p>
    <w:p w14:paraId="6C10B2A1" w14:textId="77777777" w:rsidR="00E542A7" w:rsidRPr="00E542A7" w:rsidRDefault="00E542A7" w:rsidP="00E542A7">
      <w:pPr>
        <w:pStyle w:val="PlainTex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E542A7">
        <w:rPr>
          <w:rFonts w:ascii="Times New Roman" w:hAnsi="Times New Roman"/>
          <w:sz w:val="24"/>
        </w:rPr>
        <w:t>Njohje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shumë</w:t>
      </w:r>
      <w:proofErr w:type="spellEnd"/>
      <w:r w:rsidRPr="00E542A7">
        <w:rPr>
          <w:rFonts w:ascii="Times New Roman" w:hAnsi="Times New Roman"/>
          <w:sz w:val="24"/>
        </w:rPr>
        <w:t xml:space="preserve"> e </w:t>
      </w:r>
      <w:proofErr w:type="spellStart"/>
      <w:r w:rsidRPr="00E542A7">
        <w:rPr>
          <w:rFonts w:ascii="Times New Roman" w:hAnsi="Times New Roman"/>
          <w:sz w:val="24"/>
        </w:rPr>
        <w:t>mirë</w:t>
      </w:r>
      <w:proofErr w:type="spellEnd"/>
      <w:r w:rsidRPr="00E542A7">
        <w:rPr>
          <w:rFonts w:ascii="Times New Roman" w:hAnsi="Times New Roman"/>
          <w:sz w:val="24"/>
        </w:rPr>
        <w:t xml:space="preserve"> e </w:t>
      </w:r>
      <w:proofErr w:type="spellStart"/>
      <w:r w:rsidRPr="00E542A7">
        <w:rPr>
          <w:rFonts w:ascii="Times New Roman" w:hAnsi="Times New Roman"/>
          <w:sz w:val="24"/>
        </w:rPr>
        <w:t>metodave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inovatie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të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parandalimit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të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trafikimit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të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qenieve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njerëzore</w:t>
      </w:r>
      <w:proofErr w:type="spellEnd"/>
    </w:p>
    <w:p w14:paraId="57A1C7B1" w14:textId="77777777" w:rsidR="00E542A7" w:rsidRPr="00E542A7" w:rsidRDefault="00E542A7" w:rsidP="00E542A7">
      <w:pPr>
        <w:pStyle w:val="PlainTex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E542A7">
        <w:rPr>
          <w:rFonts w:ascii="Times New Roman" w:hAnsi="Times New Roman"/>
          <w:sz w:val="24"/>
        </w:rPr>
        <w:t>Njohje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shume</w:t>
      </w:r>
      <w:proofErr w:type="spellEnd"/>
      <w:r w:rsidRPr="00E542A7">
        <w:rPr>
          <w:rFonts w:ascii="Times New Roman" w:hAnsi="Times New Roman"/>
          <w:sz w:val="24"/>
        </w:rPr>
        <w:t xml:space="preserve"> e </w:t>
      </w:r>
      <w:proofErr w:type="spellStart"/>
      <w:r w:rsidRPr="00E542A7">
        <w:rPr>
          <w:rFonts w:ascii="Times New Roman" w:hAnsi="Times New Roman"/>
          <w:sz w:val="24"/>
        </w:rPr>
        <w:t>mirë</w:t>
      </w:r>
      <w:proofErr w:type="spellEnd"/>
      <w:r w:rsidRPr="00E542A7">
        <w:rPr>
          <w:rFonts w:ascii="Times New Roman" w:hAnsi="Times New Roman"/>
          <w:sz w:val="24"/>
        </w:rPr>
        <w:t xml:space="preserve"> e </w:t>
      </w:r>
      <w:proofErr w:type="spellStart"/>
      <w:r w:rsidRPr="00E542A7">
        <w:rPr>
          <w:rFonts w:ascii="Times New Roman" w:hAnsi="Times New Roman"/>
          <w:sz w:val="24"/>
        </w:rPr>
        <w:t>programeve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të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mbrojtjeve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sociale</w:t>
      </w:r>
      <w:proofErr w:type="spellEnd"/>
    </w:p>
    <w:p w14:paraId="7476BF38" w14:textId="77777777" w:rsidR="00E542A7" w:rsidRPr="00E542A7" w:rsidRDefault="00E542A7" w:rsidP="00E542A7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A92B318" w14:textId="77777777" w:rsidR="00E542A7" w:rsidRPr="00E542A7" w:rsidRDefault="00E542A7" w:rsidP="00E542A7">
      <w:pPr>
        <w:pStyle w:val="PlainText"/>
        <w:autoSpaceDE/>
        <w:adjustRightInd/>
        <w:spacing w:line="360" w:lineRule="auto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E542A7">
        <w:rPr>
          <w:rFonts w:ascii="Times New Roman" w:hAnsi="Times New Roman"/>
          <w:i/>
          <w:sz w:val="24"/>
          <w:u w:val="single"/>
        </w:rPr>
        <w:t>Aftësi</w:t>
      </w:r>
      <w:proofErr w:type="spellEnd"/>
      <w:r w:rsidRPr="00E542A7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E542A7">
        <w:rPr>
          <w:rFonts w:ascii="Times New Roman" w:hAnsi="Times New Roman"/>
          <w:i/>
          <w:sz w:val="24"/>
          <w:u w:val="single"/>
        </w:rPr>
        <w:t>të</w:t>
      </w:r>
      <w:proofErr w:type="spellEnd"/>
      <w:r w:rsidRPr="00E542A7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E542A7">
        <w:rPr>
          <w:rFonts w:ascii="Times New Roman" w:hAnsi="Times New Roman"/>
          <w:i/>
          <w:sz w:val="24"/>
          <w:u w:val="single"/>
        </w:rPr>
        <w:t>tjera</w:t>
      </w:r>
      <w:proofErr w:type="spellEnd"/>
    </w:p>
    <w:p w14:paraId="38ED5AFD" w14:textId="77777777" w:rsidR="00E542A7" w:rsidRPr="00E542A7" w:rsidRDefault="00E542A7" w:rsidP="00E542A7">
      <w:pPr>
        <w:pStyle w:val="PlainText"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E542A7">
        <w:rPr>
          <w:rFonts w:ascii="Times New Roman" w:hAnsi="Times New Roman"/>
          <w:sz w:val="24"/>
        </w:rPr>
        <w:t>Aftësi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të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mira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drejtuese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dhe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organizative</w:t>
      </w:r>
      <w:proofErr w:type="spellEnd"/>
    </w:p>
    <w:p w14:paraId="04C86964" w14:textId="77777777" w:rsidR="00E542A7" w:rsidRPr="00E542A7" w:rsidRDefault="00E542A7" w:rsidP="00E542A7">
      <w:pPr>
        <w:pStyle w:val="PlainText"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E542A7">
        <w:rPr>
          <w:rFonts w:ascii="Times New Roman" w:hAnsi="Times New Roman"/>
          <w:sz w:val="24"/>
        </w:rPr>
        <w:t>Aftësi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për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të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kuptuar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dinamikat</w:t>
      </w:r>
      <w:proofErr w:type="spellEnd"/>
      <w:r w:rsidRPr="00E542A7">
        <w:rPr>
          <w:rFonts w:ascii="Times New Roman" w:hAnsi="Times New Roman"/>
          <w:sz w:val="24"/>
        </w:rPr>
        <w:t xml:space="preserve"> e </w:t>
      </w:r>
      <w:proofErr w:type="spellStart"/>
      <w:r w:rsidRPr="00E542A7">
        <w:rPr>
          <w:rFonts w:ascii="Times New Roman" w:hAnsi="Times New Roman"/>
          <w:sz w:val="24"/>
        </w:rPr>
        <w:t>grupit</w:t>
      </w:r>
      <w:proofErr w:type="spellEnd"/>
    </w:p>
    <w:p w14:paraId="177FCDC3" w14:textId="77777777" w:rsidR="00E542A7" w:rsidRPr="00E542A7" w:rsidRDefault="00E542A7" w:rsidP="00E542A7">
      <w:pPr>
        <w:pStyle w:val="PlainText"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E542A7">
        <w:rPr>
          <w:rFonts w:ascii="Times New Roman" w:hAnsi="Times New Roman"/>
          <w:sz w:val="24"/>
        </w:rPr>
        <w:t>Aftësi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menaxhuese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dhe</w:t>
      </w:r>
      <w:proofErr w:type="spellEnd"/>
      <w:r w:rsidRPr="00E542A7">
        <w:rPr>
          <w:rFonts w:ascii="Times New Roman" w:hAnsi="Times New Roman"/>
          <w:sz w:val="24"/>
        </w:rPr>
        <w:t xml:space="preserve"> </w:t>
      </w:r>
      <w:proofErr w:type="spellStart"/>
      <w:r w:rsidRPr="00E542A7">
        <w:rPr>
          <w:rFonts w:ascii="Times New Roman" w:hAnsi="Times New Roman"/>
          <w:sz w:val="24"/>
        </w:rPr>
        <w:t>planifikuese</w:t>
      </w:r>
      <w:proofErr w:type="spellEnd"/>
    </w:p>
    <w:p w14:paraId="1D0580AB" w14:textId="77777777" w:rsidR="00E542A7" w:rsidRPr="00E542A7" w:rsidRDefault="00E542A7" w:rsidP="00E542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25D6E4" w14:textId="77777777" w:rsidR="00E542A7" w:rsidRPr="00E542A7" w:rsidRDefault="00E542A7" w:rsidP="00E542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45096"/>
      <w:r w:rsidRPr="00E542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E542A7">
        <w:rPr>
          <w:rFonts w:ascii="Times New Roman" w:hAnsi="Times New Roman" w:cs="Times New Roman"/>
          <w:b/>
          <w:bCs/>
          <w:sz w:val="24"/>
          <w:szCs w:val="24"/>
        </w:rPr>
        <w:t>Menaxhimi</w:t>
      </w:r>
      <w:proofErr w:type="spellEnd"/>
      <w:r w:rsidRPr="00E54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42A7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E54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42A7">
        <w:rPr>
          <w:rFonts w:ascii="Times New Roman" w:hAnsi="Times New Roman" w:cs="Times New Roman"/>
          <w:b/>
          <w:bCs/>
          <w:sz w:val="24"/>
          <w:szCs w:val="24"/>
        </w:rPr>
        <w:t>raportimi</w:t>
      </w:r>
      <w:proofErr w:type="spellEnd"/>
    </w:p>
    <w:p w14:paraId="01B1E091" w14:textId="23E865AC" w:rsidR="00E542A7" w:rsidRPr="0063165B" w:rsidRDefault="00E542A7" w:rsidP="00E5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542A7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E5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2A7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E5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2A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5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2A7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E542A7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542A7">
        <w:rPr>
          <w:rFonts w:ascii="Times New Roman" w:hAnsi="Times New Roman" w:cs="Times New Roman"/>
          <w:sz w:val="24"/>
          <w:szCs w:val="24"/>
        </w:rPr>
        <w:t xml:space="preserve">CA of Albania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00D858" w14:textId="77777777" w:rsidR="00E542A7" w:rsidRPr="0063165B" w:rsidRDefault="00E542A7" w:rsidP="00E542A7">
      <w:pPr>
        <w:jc w:val="both"/>
        <w:rPr>
          <w:rFonts w:ascii="Times New Roman" w:hAnsi="Times New Roman" w:cs="Times New Roman"/>
          <w:sz w:val="24"/>
          <w:szCs w:val="24"/>
        </w:rPr>
      </w:pPr>
      <w:r w:rsidRPr="0063165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Fushëveprimi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konsulentit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ambienteve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përjashton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lind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62A8CA1" w14:textId="77777777" w:rsidR="00E542A7" w:rsidRPr="0061207A" w:rsidRDefault="00E542A7" w:rsidP="00E54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1CE3D" w14:textId="77777777" w:rsidR="00E542A7" w:rsidRPr="0061207A" w:rsidRDefault="00E542A7" w:rsidP="00E542A7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61207A">
        <w:rPr>
          <w:rFonts w:ascii="Times New Roman" w:hAnsi="Times New Roman"/>
          <w:b/>
          <w:i/>
          <w:sz w:val="24"/>
        </w:rPr>
        <w:t>Shënime</w:t>
      </w:r>
      <w:proofErr w:type="spellEnd"/>
      <w:r w:rsidRPr="0061207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b/>
          <w:i/>
          <w:sz w:val="24"/>
        </w:rPr>
        <w:t>të</w:t>
      </w:r>
      <w:proofErr w:type="spellEnd"/>
      <w:r w:rsidRPr="0061207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b/>
          <w:i/>
          <w:sz w:val="24"/>
        </w:rPr>
        <w:t>rëndësishme</w:t>
      </w:r>
      <w:proofErr w:type="spellEnd"/>
      <w:r w:rsidRPr="0061207A">
        <w:rPr>
          <w:rFonts w:ascii="Times New Roman" w:hAnsi="Times New Roman"/>
          <w:b/>
          <w:i/>
          <w:sz w:val="24"/>
        </w:rPr>
        <w:t>:</w:t>
      </w:r>
    </w:p>
    <w:p w14:paraId="5831B427" w14:textId="77777777" w:rsidR="00E542A7" w:rsidRPr="0061207A" w:rsidRDefault="00E542A7" w:rsidP="00E542A7">
      <w:pPr>
        <w:rPr>
          <w:rFonts w:ascii="Times New Roman" w:hAnsi="Times New Roman" w:cs="Times New Roman"/>
          <w:sz w:val="24"/>
          <w:szCs w:val="24"/>
        </w:rPr>
      </w:pPr>
    </w:p>
    <w:p w14:paraId="05D92CA4" w14:textId="544F613A" w:rsidR="00E542A7" w:rsidRPr="0061207A" w:rsidRDefault="00E542A7" w:rsidP="00E542A7">
      <w:pPr>
        <w:pStyle w:val="PlainText"/>
        <w:numPr>
          <w:ilvl w:val="0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61207A">
        <w:rPr>
          <w:rFonts w:ascii="Times New Roman" w:hAnsi="Times New Roman"/>
          <w:sz w:val="24"/>
        </w:rPr>
        <w:t>Personat</w:t>
      </w:r>
      <w:proofErr w:type="spellEnd"/>
      <w:r w:rsidRPr="0061207A">
        <w:rPr>
          <w:rFonts w:ascii="Times New Roman" w:hAnsi="Times New Roman"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sz w:val="24"/>
        </w:rPr>
        <w:t>që</w:t>
      </w:r>
      <w:proofErr w:type="spellEnd"/>
      <w:r w:rsidRPr="0061207A">
        <w:rPr>
          <w:rFonts w:ascii="Times New Roman" w:hAnsi="Times New Roman"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sz w:val="24"/>
        </w:rPr>
        <w:t>kanë</w:t>
      </w:r>
      <w:proofErr w:type="spellEnd"/>
      <w:r w:rsidRPr="0061207A">
        <w:rPr>
          <w:rFonts w:ascii="Times New Roman" w:hAnsi="Times New Roman"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sz w:val="24"/>
        </w:rPr>
        <w:t>pasur</w:t>
      </w:r>
      <w:proofErr w:type="spellEnd"/>
      <w:r w:rsidRPr="0061207A">
        <w:rPr>
          <w:rFonts w:ascii="Times New Roman" w:hAnsi="Times New Roman"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sz w:val="24"/>
        </w:rPr>
        <w:t>eksperiencë</w:t>
      </w:r>
      <w:proofErr w:type="spellEnd"/>
      <w:r w:rsidRPr="0061207A">
        <w:rPr>
          <w:rFonts w:ascii="Times New Roman" w:hAnsi="Times New Roman"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sz w:val="24"/>
        </w:rPr>
        <w:t>të</w:t>
      </w:r>
      <w:proofErr w:type="spellEnd"/>
      <w:r w:rsidRPr="0061207A">
        <w:rPr>
          <w:rFonts w:ascii="Times New Roman" w:hAnsi="Times New Roman"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sz w:val="24"/>
        </w:rPr>
        <w:t>mëparshme</w:t>
      </w:r>
      <w:proofErr w:type="spellEnd"/>
      <w:r w:rsidRPr="0061207A">
        <w:rPr>
          <w:rFonts w:ascii="Times New Roman" w:hAnsi="Times New Roman"/>
          <w:sz w:val="24"/>
        </w:rPr>
        <w:t xml:space="preserve"> me </w:t>
      </w:r>
      <w:proofErr w:type="gramStart"/>
      <w:r>
        <w:rPr>
          <w:rFonts w:ascii="Times New Roman" w:hAnsi="Times New Roman"/>
          <w:sz w:val="24"/>
        </w:rPr>
        <w:t>YWCA</w:t>
      </w:r>
      <w:r w:rsidRPr="0061207A">
        <w:rPr>
          <w:rFonts w:ascii="Times New Roman" w:hAnsi="Times New Roman"/>
          <w:sz w:val="24"/>
        </w:rPr>
        <w:t xml:space="preserve">  </w:t>
      </w:r>
      <w:proofErr w:type="spellStart"/>
      <w:r w:rsidRPr="0061207A">
        <w:rPr>
          <w:rFonts w:ascii="Times New Roman" w:hAnsi="Times New Roman"/>
          <w:sz w:val="24"/>
        </w:rPr>
        <w:t>kanë</w:t>
      </w:r>
      <w:proofErr w:type="spellEnd"/>
      <w:proofErr w:type="gramEnd"/>
      <w:r w:rsidRPr="0061207A">
        <w:rPr>
          <w:rFonts w:ascii="Times New Roman" w:hAnsi="Times New Roman"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sz w:val="24"/>
        </w:rPr>
        <w:t>përparësi</w:t>
      </w:r>
      <w:proofErr w:type="spellEnd"/>
      <w:r w:rsidRPr="0061207A">
        <w:rPr>
          <w:rFonts w:ascii="Times New Roman" w:hAnsi="Times New Roman"/>
          <w:sz w:val="24"/>
        </w:rPr>
        <w:t xml:space="preserve"> </w:t>
      </w:r>
      <w:proofErr w:type="spellStart"/>
      <w:r w:rsidRPr="0061207A">
        <w:rPr>
          <w:rFonts w:ascii="Times New Roman" w:hAnsi="Times New Roman"/>
          <w:sz w:val="24"/>
        </w:rPr>
        <w:t>përzgjedhje</w:t>
      </w:r>
      <w:proofErr w:type="spellEnd"/>
      <w:r w:rsidRPr="0061207A">
        <w:rPr>
          <w:rFonts w:ascii="Times New Roman" w:hAnsi="Times New Roman"/>
          <w:sz w:val="24"/>
        </w:rPr>
        <w:t xml:space="preserve">. </w:t>
      </w:r>
    </w:p>
    <w:p w14:paraId="77923557" w14:textId="77777777" w:rsidR="00E542A7" w:rsidRPr="0061207A" w:rsidRDefault="00E542A7" w:rsidP="00E542A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F15396D" w14:textId="5351C614" w:rsidR="00E542A7" w:rsidRDefault="00E542A7" w:rsidP="00E542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340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W</w:t>
      </w:r>
      <w:r w:rsidRPr="0088340A">
        <w:rPr>
          <w:rFonts w:ascii="Times New Roman" w:hAnsi="Times New Roman"/>
          <w:sz w:val="24"/>
          <w:szCs w:val="24"/>
        </w:rPr>
        <w:t>CA ndjek një proces transparent përzgjedhje, bazuar tek kriteret e vlerësimit. Çdo ndërhyrje sjell  skualifikimin direkt të kandidatit.</w:t>
      </w:r>
    </w:p>
    <w:p w14:paraId="2C48D6F3" w14:textId="77777777" w:rsidR="00E542A7" w:rsidRPr="0074670C" w:rsidRDefault="00E542A7" w:rsidP="00E542A7">
      <w:pPr>
        <w:jc w:val="both"/>
        <w:rPr>
          <w:rFonts w:ascii="Times New Roman" w:hAnsi="Times New Roman"/>
          <w:sz w:val="24"/>
          <w:szCs w:val="24"/>
        </w:rPr>
      </w:pPr>
    </w:p>
    <w:p w14:paraId="016B05A4" w14:textId="509BAF43" w:rsidR="00E542A7" w:rsidRPr="0088340A" w:rsidRDefault="00E542A7" w:rsidP="00E542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8340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W</w:t>
      </w:r>
      <w:r w:rsidRPr="0088340A">
        <w:rPr>
          <w:rFonts w:ascii="Times New Roman" w:hAnsi="Times New Roman"/>
          <w:sz w:val="24"/>
          <w:szCs w:val="24"/>
        </w:rPr>
        <w:t>CA ndjek politikën e zero tolerancë në lidhje me çështjen e ngacmimit, shfrytëzimit dhe/ose abuzimit seksual, ndaj çdo personi që përfshihet në aktivitetet e organizatës.</w:t>
      </w:r>
    </w:p>
    <w:p w14:paraId="01C4247F" w14:textId="77777777" w:rsidR="00E542A7" w:rsidRDefault="00E542A7" w:rsidP="00E542A7">
      <w:pPr>
        <w:spacing w:after="120"/>
        <w:ind w:right="360"/>
        <w:jc w:val="both"/>
      </w:pPr>
    </w:p>
    <w:p w14:paraId="5B337E0E" w14:textId="77777777" w:rsidR="00E542A7" w:rsidRDefault="00E542A7" w:rsidP="008966CB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</w:rPr>
      </w:pPr>
    </w:p>
    <w:sectPr w:rsidR="00E542A7" w:rsidSect="002D3530">
      <w:footerReference w:type="default" r:id="rId8"/>
      <w:pgSz w:w="11907" w:h="16839" w:code="9"/>
      <w:pgMar w:top="2346" w:right="1017" w:bottom="1260" w:left="1350" w:header="720" w:footer="5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B8DC" w14:textId="77777777" w:rsidR="002D3530" w:rsidRDefault="002D3530">
      <w:pPr>
        <w:spacing w:after="0" w:line="240" w:lineRule="auto"/>
      </w:pPr>
      <w:r>
        <w:separator/>
      </w:r>
    </w:p>
  </w:endnote>
  <w:endnote w:type="continuationSeparator" w:id="0">
    <w:p w14:paraId="239E41EF" w14:textId="77777777" w:rsidR="002D3530" w:rsidRDefault="002D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56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6489D" w14:textId="305ED047" w:rsidR="00F857BE" w:rsidRDefault="00F857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3C7E4F" w14:textId="77777777" w:rsidR="0065325B" w:rsidRDefault="00653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2BD6" w14:textId="77777777" w:rsidR="002D3530" w:rsidRDefault="002D3530">
      <w:pPr>
        <w:spacing w:after="0" w:line="240" w:lineRule="auto"/>
      </w:pPr>
      <w:r>
        <w:separator/>
      </w:r>
    </w:p>
  </w:footnote>
  <w:footnote w:type="continuationSeparator" w:id="0">
    <w:p w14:paraId="5EE3C631" w14:textId="77777777" w:rsidR="002D3530" w:rsidRDefault="002D3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8F09"/>
      </v:shape>
    </w:pict>
  </w:numPicBullet>
  <w:numPicBullet w:numPicBulletId="1">
    <w:pict>
      <v:shape id="_x0000_i1044" type="#_x0000_t75" style="width:11.5pt;height:11.5pt" o:bullet="t">
        <v:imagedata r:id="rId2" o:title="mso8F09"/>
      </v:shape>
    </w:pict>
  </w:numPicBullet>
  <w:abstractNum w:abstractNumId="0" w15:restartNumberingAfterBreak="0">
    <w:nsid w:val="0DD711EC"/>
    <w:multiLevelType w:val="hybridMultilevel"/>
    <w:tmpl w:val="6EDA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65C3"/>
    <w:multiLevelType w:val="hybridMultilevel"/>
    <w:tmpl w:val="2562A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6E85"/>
    <w:multiLevelType w:val="hybridMultilevel"/>
    <w:tmpl w:val="4576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7C91"/>
    <w:multiLevelType w:val="hybridMultilevel"/>
    <w:tmpl w:val="4D4A8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4EA2"/>
    <w:multiLevelType w:val="hybridMultilevel"/>
    <w:tmpl w:val="D75A5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7043A"/>
    <w:multiLevelType w:val="hybridMultilevel"/>
    <w:tmpl w:val="9D7C3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1442"/>
    <w:multiLevelType w:val="hybridMultilevel"/>
    <w:tmpl w:val="618A41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63397"/>
    <w:multiLevelType w:val="hybridMultilevel"/>
    <w:tmpl w:val="D7B843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2112"/>
    <w:multiLevelType w:val="hybridMultilevel"/>
    <w:tmpl w:val="B122D5DE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67CA"/>
    <w:multiLevelType w:val="hybridMultilevel"/>
    <w:tmpl w:val="A278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E7A3A"/>
    <w:multiLevelType w:val="hybridMultilevel"/>
    <w:tmpl w:val="CE96FA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3D0B"/>
    <w:multiLevelType w:val="hybridMultilevel"/>
    <w:tmpl w:val="1C7E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6D5E"/>
    <w:multiLevelType w:val="hybridMultilevel"/>
    <w:tmpl w:val="4A0AAEB2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C0FFA"/>
    <w:multiLevelType w:val="hybridMultilevel"/>
    <w:tmpl w:val="47B69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B586BFD"/>
    <w:multiLevelType w:val="hybridMultilevel"/>
    <w:tmpl w:val="0C0EB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89666">
    <w:abstractNumId w:val="13"/>
  </w:num>
  <w:num w:numId="2" w16cid:durableId="760879957">
    <w:abstractNumId w:val="6"/>
  </w:num>
  <w:num w:numId="3" w16cid:durableId="610015582">
    <w:abstractNumId w:val="11"/>
  </w:num>
  <w:num w:numId="4" w16cid:durableId="867568503">
    <w:abstractNumId w:val="9"/>
  </w:num>
  <w:num w:numId="5" w16cid:durableId="543519124">
    <w:abstractNumId w:val="4"/>
  </w:num>
  <w:num w:numId="6" w16cid:durableId="2026129221">
    <w:abstractNumId w:val="10"/>
  </w:num>
  <w:num w:numId="7" w16cid:durableId="1445229439">
    <w:abstractNumId w:val="7"/>
  </w:num>
  <w:num w:numId="8" w16cid:durableId="1166675797">
    <w:abstractNumId w:val="1"/>
  </w:num>
  <w:num w:numId="9" w16cid:durableId="1580478636">
    <w:abstractNumId w:val="5"/>
  </w:num>
  <w:num w:numId="10" w16cid:durableId="23484358">
    <w:abstractNumId w:val="2"/>
  </w:num>
  <w:num w:numId="11" w16cid:durableId="40054638">
    <w:abstractNumId w:val="12"/>
  </w:num>
  <w:num w:numId="12" w16cid:durableId="342165893">
    <w:abstractNumId w:val="8"/>
  </w:num>
  <w:num w:numId="13" w16cid:durableId="1751929583">
    <w:abstractNumId w:val="0"/>
  </w:num>
  <w:num w:numId="14" w16cid:durableId="528417730">
    <w:abstractNumId w:val="14"/>
  </w:num>
  <w:num w:numId="15" w16cid:durableId="1205823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DBD"/>
    <w:rsid w:val="00082B64"/>
    <w:rsid w:val="000A2385"/>
    <w:rsid w:val="000F7903"/>
    <w:rsid w:val="00101497"/>
    <w:rsid w:val="001410F4"/>
    <w:rsid w:val="00181449"/>
    <w:rsid w:val="00190C44"/>
    <w:rsid w:val="001C2B79"/>
    <w:rsid w:val="001D7223"/>
    <w:rsid w:val="00216833"/>
    <w:rsid w:val="0026073D"/>
    <w:rsid w:val="00286CF4"/>
    <w:rsid w:val="002A5BDD"/>
    <w:rsid w:val="002D3530"/>
    <w:rsid w:val="00354187"/>
    <w:rsid w:val="00395B07"/>
    <w:rsid w:val="003A6550"/>
    <w:rsid w:val="004C19DE"/>
    <w:rsid w:val="00527AB9"/>
    <w:rsid w:val="005A5564"/>
    <w:rsid w:val="00635B74"/>
    <w:rsid w:val="0065325B"/>
    <w:rsid w:val="00667E6B"/>
    <w:rsid w:val="007376D8"/>
    <w:rsid w:val="00796647"/>
    <w:rsid w:val="008229CB"/>
    <w:rsid w:val="008966CB"/>
    <w:rsid w:val="009063FE"/>
    <w:rsid w:val="00923B0F"/>
    <w:rsid w:val="0092609C"/>
    <w:rsid w:val="009570DE"/>
    <w:rsid w:val="00995890"/>
    <w:rsid w:val="00A5349C"/>
    <w:rsid w:val="00AC2184"/>
    <w:rsid w:val="00B232CF"/>
    <w:rsid w:val="00B26B86"/>
    <w:rsid w:val="00B706D9"/>
    <w:rsid w:val="00BA15C0"/>
    <w:rsid w:val="00C339A5"/>
    <w:rsid w:val="00CE7ADD"/>
    <w:rsid w:val="00CF5DBD"/>
    <w:rsid w:val="00D708AD"/>
    <w:rsid w:val="00D71CAF"/>
    <w:rsid w:val="00DB0736"/>
    <w:rsid w:val="00E0774C"/>
    <w:rsid w:val="00E218BE"/>
    <w:rsid w:val="00E2317E"/>
    <w:rsid w:val="00E23EFE"/>
    <w:rsid w:val="00E52336"/>
    <w:rsid w:val="00E542A7"/>
    <w:rsid w:val="00ED644F"/>
    <w:rsid w:val="00F32796"/>
    <w:rsid w:val="00F458B0"/>
    <w:rsid w:val="00F857BE"/>
    <w:rsid w:val="00FA7925"/>
    <w:rsid w:val="00F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ECEC"/>
  <w15:docId w15:val="{7890E505-622E-4397-8827-7D40151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BD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CF5DBD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ListParagraphChar">
    <w:name w:val="List Paragraph Char"/>
    <w:link w:val="ListParagraph"/>
    <w:uiPriority w:val="34"/>
    <w:locked/>
    <w:rsid w:val="00CF5DBD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CF5D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next w:val="Normal"/>
    <w:link w:val="PlainTextChar"/>
    <w:uiPriority w:val="99"/>
    <w:rsid w:val="00CF5D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CF5DBD"/>
    <w:rPr>
      <w:rFonts w:ascii="Arial" w:eastAsia="Times New Roman" w:hAnsi="Arial" w:cs="Times New Roman"/>
      <w:sz w:val="20"/>
      <w:szCs w:val="24"/>
    </w:rPr>
  </w:style>
  <w:style w:type="table" w:styleId="LightList-Accent5">
    <w:name w:val="Light List Accent 5"/>
    <w:basedOn w:val="TableNormal"/>
    <w:uiPriority w:val="61"/>
    <w:rsid w:val="00E542A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2021-01-26T13:50:00Z</dcterms:created>
  <dcterms:modified xsi:type="dcterms:W3CDTF">2024-04-23T08:40:00Z</dcterms:modified>
</cp:coreProperties>
</file>